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99" w:rsidRDefault="003B1B99">
      <w:r>
        <w:t>Second software email read more #1</w:t>
      </w:r>
    </w:p>
    <w:p w:rsidR="003B1B99" w:rsidRDefault="003B1B99">
      <w:r>
        <w:t xml:space="preserve">In some circumstances, you may have to fill out a form with the help of the witnessing clergy: </w:t>
      </w:r>
    </w:p>
    <w:p w:rsidR="003B1B99" w:rsidRDefault="003B1B99" w:rsidP="007B1F31">
      <w:pPr>
        <w:pStyle w:val="ListParagraph"/>
        <w:numPr>
          <w:ilvl w:val="0"/>
          <w:numId w:val="1"/>
        </w:numPr>
      </w:pPr>
      <w:r>
        <w:t>If either fiancée has ever contracted a different kind of marriage (Form A-1)</w:t>
      </w:r>
    </w:p>
    <w:p w:rsidR="003B1B99" w:rsidRDefault="003B1B99" w:rsidP="007B1F31">
      <w:pPr>
        <w:pStyle w:val="ListParagraph"/>
        <w:numPr>
          <w:ilvl w:val="0"/>
          <w:numId w:val="1"/>
        </w:numPr>
      </w:pPr>
      <w:r>
        <w:t>Parental permission is needed if either fiancée is a person under age 18 (Form A-2)</w:t>
      </w:r>
    </w:p>
    <w:p w:rsidR="003B1B99" w:rsidRDefault="003B1B99" w:rsidP="007B1F31">
      <w:pPr>
        <w:pStyle w:val="ListParagraph"/>
        <w:numPr>
          <w:ilvl w:val="0"/>
          <w:numId w:val="1"/>
        </w:numPr>
      </w:pPr>
      <w:r>
        <w:t>Information about prior marriages (Form A-3)</w:t>
      </w:r>
    </w:p>
    <w:p w:rsidR="003B1B99" w:rsidRDefault="003B1B99"/>
    <w:sectPr w:rsidR="003B1B99" w:rsidSect="004F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015"/>
    <w:multiLevelType w:val="hybridMultilevel"/>
    <w:tmpl w:val="031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F31"/>
    <w:rsid w:val="002F6F8A"/>
    <w:rsid w:val="003460B6"/>
    <w:rsid w:val="003B1B99"/>
    <w:rsid w:val="004C20A4"/>
    <w:rsid w:val="004F5412"/>
    <w:rsid w:val="004F7DF9"/>
    <w:rsid w:val="007B1F31"/>
    <w:rsid w:val="008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 Feher</cp:lastModifiedBy>
  <cp:revision>2</cp:revision>
  <dcterms:created xsi:type="dcterms:W3CDTF">2012-10-24T00:58:00Z</dcterms:created>
  <dcterms:modified xsi:type="dcterms:W3CDTF">2012-10-24T05:10:00Z</dcterms:modified>
</cp:coreProperties>
</file>